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17" w:rsidRPr="00AA6534" w:rsidRDefault="00224A17" w:rsidP="00224A17">
      <w:pPr>
        <w:widowControl/>
        <w:wordWrap w:val="0"/>
        <w:spacing w:line="45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AA6534">
        <w:rPr>
          <w:rFonts w:ascii="宋体" w:eastAsia="宋体" w:hAnsi="宋体" w:cs="宋体" w:hint="eastAsia"/>
          <w:b/>
          <w:kern w:val="0"/>
          <w:sz w:val="36"/>
          <w:szCs w:val="36"/>
        </w:rPr>
        <w:t>扬州中学校园宣传栏项目零星采购</w:t>
      </w:r>
    </w:p>
    <w:p w:rsidR="00224A17" w:rsidRPr="00224A17" w:rsidRDefault="00224A17" w:rsidP="00224A17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>           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公司：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扬州中学有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校园宣传栏项目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零星采购项目，请按下表格式报价并请注意</w:t>
      </w:r>
      <w:bookmarkEnd w:id="0"/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如下事项：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1</w:t>
      </w:r>
      <w:r w:rsidR="009D7A8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.</w:t>
      </w:r>
      <w:r w:rsidR="005F6786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本项目预算总价为10万元。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所有报价均为人民币。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2</w:t>
      </w:r>
      <w:r w:rsidR="009D7A8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.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报价单请于201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9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年</w:t>
      </w:r>
      <w:r w:rsidR="00E07E3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8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月</w:t>
      </w:r>
      <w:r w:rsidR="00E07E3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6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日9</w:t>
      </w:r>
      <w:r w:rsidR="00E07E3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点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前密封盖章送至（以送达时间为准）扬州中学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校长办公室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（综合楼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五</w:t>
      </w:r>
      <w:r w:rsidRPr="00224A1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楼），逾期将不予接收。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3</w:t>
      </w:r>
      <w:r w:rsidR="009D7A8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.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请将包括货物“品牌型号”、“到货时间”、“合计数”等在内的所有应填写的项目、要求提供的资质证明文件填全报全，否则以废单处理。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4</w:t>
      </w:r>
      <w:r w:rsidR="009D7A8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.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供应商如提供假、冒、伪、劣商品的，3年内不得进入扬州市政府采购市场，并根据《政府采购法》的规定予以处罚。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7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5</w:t>
      </w:r>
      <w:r w:rsidR="009D7A8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.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项目技术联系人：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朱</w:t>
      </w: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老师 联系电话：</w:t>
      </w:r>
      <w:r w:rsidRPr="00224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15805275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598</w:t>
      </w:r>
    </w:p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ind w:right="-2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供应商名称（公章）：</w:t>
      </w:r>
    </w:p>
    <w:p w:rsidR="00224A17" w:rsidRPr="00224A17" w:rsidRDefault="00224A17" w:rsidP="00224A17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24A17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 </w:t>
      </w:r>
    </w:p>
    <w:tbl>
      <w:tblPr>
        <w:tblW w:w="10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40"/>
        <w:gridCol w:w="855"/>
        <w:gridCol w:w="986"/>
        <w:gridCol w:w="30"/>
        <w:gridCol w:w="1926"/>
        <w:gridCol w:w="1011"/>
        <w:gridCol w:w="30"/>
        <w:gridCol w:w="975"/>
        <w:gridCol w:w="36"/>
        <w:gridCol w:w="974"/>
        <w:gridCol w:w="1003"/>
        <w:gridCol w:w="45"/>
        <w:gridCol w:w="993"/>
        <w:gridCol w:w="128"/>
        <w:gridCol w:w="986"/>
      </w:tblGrid>
      <w:tr w:rsidR="00224A17" w:rsidRPr="00224A17">
        <w:trPr>
          <w:gridAfter w:val="1"/>
          <w:wAfter w:w="1004" w:type="dxa"/>
          <w:trHeight w:val="413"/>
        </w:trPr>
        <w:tc>
          <w:tcPr>
            <w:tcW w:w="96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扬州中学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校园宣传栏项目</w:t>
            </w: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零星采购项目清单</w:t>
            </w:r>
          </w:p>
        </w:tc>
      </w:tr>
      <w:tr w:rsidR="00224A17" w:rsidRPr="00224A17">
        <w:trPr>
          <w:gridAfter w:val="1"/>
          <w:wAfter w:w="1004" w:type="dxa"/>
          <w:trHeight w:val="28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参数要求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合价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24A17" w:rsidRPr="00224A17">
        <w:trPr>
          <w:gridAfter w:val="1"/>
          <w:wAfter w:w="1004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校园宣传栏项目</w:t>
            </w:r>
            <w:r w:rsidRPr="00224A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零星采购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详见附件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4A17" w:rsidRPr="00224A17">
        <w:trPr>
          <w:gridAfter w:val="1"/>
          <w:wAfter w:w="1004" w:type="dxa"/>
          <w:trHeight w:val="435"/>
        </w:trPr>
        <w:tc>
          <w:tcPr>
            <w:tcW w:w="96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</w:t>
            </w:r>
          </w:p>
        </w:tc>
      </w:tr>
      <w:tr w:rsidR="00224A17" w:rsidRPr="00224A17">
        <w:trPr>
          <w:gridAfter w:val="1"/>
          <w:wAfter w:w="1004" w:type="dxa"/>
          <w:trHeight w:val="285"/>
        </w:trPr>
        <w:tc>
          <w:tcPr>
            <w:tcW w:w="96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ind w:left="353" w:hanging="35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9D7A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本次零星采购欢迎具备有相关资质的供应商参与投标。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397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2</w:t>
            </w:r>
            <w:r w:rsidR="009D7A8C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请在规定时间内一次性报出不得更改的价格。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397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3</w:t>
            </w:r>
            <w:r w:rsidR="009D7A8C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供应商在投标报价时，请提供标书1份。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397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4</w:t>
            </w:r>
            <w:r w:rsidR="009D7A8C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投标方接中标通知后，需在签订合同后七日内将上述货物在指定地点安装集成调试完毕。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412" w:hanging="41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5</w:t>
            </w:r>
            <w:r w:rsidR="009D7A8C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学校联系人及联系方式：</w:t>
            </w: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朱</w:t>
            </w:r>
            <w:r w:rsidRPr="00224A1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老师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 联系电话：</w:t>
            </w:r>
            <w:r w:rsidRPr="00224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158052755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。所有投标人必须在201</w:t>
            </w: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9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年</w:t>
            </w:r>
            <w:r w:rsidR="00E07E31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8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月</w:t>
            </w:r>
            <w:r w:rsidR="00E07E31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5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日9点到1</w:t>
            </w: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0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点前到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扬州中学进行现场集中勘查答疑，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未进行现场勘查的投标人参与投标</w:t>
            </w:r>
            <w:r w:rsidR="00E07E31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可能会被拒绝</w:t>
            </w:r>
            <w:r w:rsidRPr="00224A17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397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6</w:t>
            </w:r>
            <w:r w:rsidR="009D7A8C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.</w:t>
            </w:r>
            <w:r w:rsidRPr="00224A1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付款方式为在验收、调试合格后一次性付清。</w:t>
            </w:r>
          </w:p>
          <w:p w:rsidR="00224A17" w:rsidRPr="00224A17" w:rsidRDefault="00224A17" w:rsidP="00224A17">
            <w:pPr>
              <w:widowControl/>
              <w:spacing w:line="270" w:lineRule="atLeast"/>
              <w:ind w:left="354" w:hanging="3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24A17" w:rsidRPr="00224A17">
        <w:trPr>
          <w:gridAfter w:val="1"/>
          <w:wAfter w:w="1004" w:type="dxa"/>
          <w:trHeight w:val="381"/>
        </w:trPr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合   计</w:t>
            </w:r>
          </w:p>
        </w:tc>
        <w:tc>
          <w:tcPr>
            <w:tcW w:w="8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人民币（大写）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  <w:u w:val="single"/>
              </w:rPr>
              <w:t>            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￥：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  <w:u w:val="single"/>
              </w:rPr>
              <w:t>           </w:t>
            </w:r>
          </w:p>
        </w:tc>
      </w:tr>
      <w:tr w:rsidR="00224A17" w:rsidRPr="00224A17">
        <w:trPr>
          <w:gridAfter w:val="1"/>
          <w:wAfter w:w="1004" w:type="dxa"/>
          <w:trHeight w:val="646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spacing w:val="17"/>
                <w:kern w:val="0"/>
                <w:sz w:val="24"/>
                <w:szCs w:val="24"/>
              </w:rPr>
              <w:t>备</w:t>
            </w:r>
          </w:p>
          <w:p w:rsidR="00224A17" w:rsidRPr="00224A17" w:rsidRDefault="00224A17" w:rsidP="00224A17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b/>
                <w:bCs/>
                <w:spacing w:val="17"/>
                <w:kern w:val="0"/>
                <w:sz w:val="24"/>
                <w:szCs w:val="24"/>
              </w:rPr>
              <w:t>注</w:t>
            </w:r>
          </w:p>
        </w:tc>
        <w:tc>
          <w:tcPr>
            <w:tcW w:w="89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报价中含：设备—标准配件—专用工具—辅材附件—运输仓储—包装—安装调试—集成—保险—税金—人员培训等一切费用</w:t>
            </w:r>
          </w:p>
        </w:tc>
      </w:tr>
      <w:tr w:rsidR="00224A17" w:rsidRPr="00224A17">
        <w:trPr>
          <w:gridAfter w:val="1"/>
          <w:wAfter w:w="1004" w:type="dxa"/>
          <w:trHeight w:val="18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A17" w:rsidRPr="00224A17" w:rsidRDefault="00224A17" w:rsidP="00224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17" w:rsidRPr="00224A17" w:rsidRDefault="00224A17" w:rsidP="00224A17">
            <w:pPr>
              <w:widowControl/>
              <w:spacing w:line="18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合同签定后：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  <w:u w:val="single"/>
              </w:rPr>
              <w:t>   7   </w:t>
            </w:r>
            <w:r w:rsidRPr="00224A17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日内到货并安装到位。</w:t>
            </w:r>
          </w:p>
        </w:tc>
      </w:tr>
      <w:tr w:rsidR="00224A17" w:rsidRPr="00224A17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224A17" w:rsidRPr="00224A1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17" w:rsidRPr="00224A17" w:rsidRDefault="00224A17" w:rsidP="00224A17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kern w:val="0"/>
                <w:sz w:val="1"/>
                <w:szCs w:val="18"/>
              </w:rPr>
            </w:pPr>
          </w:p>
        </w:tc>
      </w:tr>
    </w:tbl>
    <w:p w:rsidR="00224A17" w:rsidRPr="00224A17" w:rsidRDefault="00224A17" w:rsidP="00224A17">
      <w:pPr>
        <w:widowControl/>
        <w:shd w:val="clear" w:color="auto" w:fill="FFFFFF"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4A1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lastRenderedPageBreak/>
        <w:t>报价联系人：                    联系电话：</w:t>
      </w:r>
    </w:p>
    <w:p w:rsidR="005166EF" w:rsidRDefault="00224A17">
      <w:pPr>
        <w:rPr>
          <w:color w:val="000000"/>
        </w:rPr>
      </w:pPr>
      <w:r>
        <w:rPr>
          <w:rFonts w:hint="eastAsia"/>
          <w:color w:val="000000"/>
        </w:rPr>
        <w:t>附件</w:t>
      </w:r>
    </w:p>
    <w:tbl>
      <w:tblPr>
        <w:tblW w:w="5300" w:type="pct"/>
        <w:tblLook w:val="04A0" w:firstRow="1" w:lastRow="0" w:firstColumn="1" w:lastColumn="0" w:noHBand="0" w:noVBand="1"/>
      </w:tblPr>
      <w:tblGrid>
        <w:gridCol w:w="716"/>
        <w:gridCol w:w="1542"/>
        <w:gridCol w:w="5385"/>
        <w:gridCol w:w="602"/>
        <w:gridCol w:w="549"/>
      </w:tblGrid>
      <w:tr w:rsidR="00694865" w:rsidRPr="00B14AB0" w:rsidTr="00694865">
        <w:trPr>
          <w:trHeight w:val="36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694865" w:rsidRPr="00B14AB0" w:rsidTr="00694865">
        <w:trPr>
          <w:trHeight w:val="141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Default="009F563B" w:rsidP="00B14AB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校园宣传栏</w:t>
            </w:r>
          </w:p>
          <w:p w:rsidR="009F563B" w:rsidRPr="00B14AB0" w:rsidRDefault="009F563B" w:rsidP="00B14AB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（单体）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7A1D1A" w:rsidP="002121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1.2mm不锈钢板</w:t>
            </w:r>
            <w:r w:rsidR="002121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100*100*1.5mm不锈钢方管</w:t>
            </w:r>
            <w:r w:rsidR="002121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50*50*1.5mm镀锌方管</w:t>
            </w:r>
            <w:r w:rsidR="002121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30*30*1.5mm镀锌方管</w:t>
            </w:r>
            <w:r w:rsidR="002121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5mm钢化玻璃</w:t>
            </w:r>
            <w:r w:rsidR="002121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；盛照光电3030大功率灯条。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694865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</w:tr>
      <w:tr w:rsidR="00694865" w:rsidRPr="00B14AB0" w:rsidTr="00694865">
        <w:trPr>
          <w:trHeight w:val="142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3B" w:rsidRDefault="009F563B" w:rsidP="009F56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校园宣传栏</w:t>
            </w:r>
          </w:p>
          <w:p w:rsidR="00B14AB0" w:rsidRPr="00B14AB0" w:rsidRDefault="009F563B" w:rsidP="009F56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（联排）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212131" w:rsidP="006948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1.2mm不锈钢板；100*100*1.5mm不锈钢方管；50*50*1.5mm镀锌方管；30*30*1.5mm镀锌方管；5mm钢化玻璃；盛照光电3030大功率灯条。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694865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</w:tr>
      <w:tr w:rsidR="00B14AB0" w:rsidRPr="00B14AB0" w:rsidTr="00DD7639">
        <w:trPr>
          <w:trHeight w:val="8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B0" w:rsidRPr="00B14AB0" w:rsidRDefault="00B14AB0" w:rsidP="00B14AB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AB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备注：以上所有项目均需提供空间设计方案和效果图。</w:t>
            </w:r>
          </w:p>
        </w:tc>
      </w:tr>
    </w:tbl>
    <w:p w:rsidR="00B14AB0" w:rsidRPr="00B14AB0" w:rsidRDefault="00B14AB0" w:rsidP="00B14AB0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AB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14AB0" w:rsidRPr="00B14AB0" w:rsidRDefault="00B14AB0" w:rsidP="00B14AB0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AB0">
        <w:rPr>
          <w:rFonts w:ascii="宋体" w:eastAsia="宋体" w:hAnsi="宋体" w:cs="宋体" w:hint="eastAsia"/>
          <w:kern w:val="0"/>
          <w:sz w:val="24"/>
          <w:szCs w:val="21"/>
        </w:rPr>
        <w:t>1</w:t>
      </w:r>
      <w:r w:rsidR="009D7A8C">
        <w:rPr>
          <w:rFonts w:ascii="宋体" w:eastAsia="宋体" w:hAnsi="宋体" w:cs="宋体" w:hint="eastAsia"/>
          <w:kern w:val="0"/>
          <w:sz w:val="24"/>
          <w:szCs w:val="21"/>
        </w:rPr>
        <w:t>.</w:t>
      </w:r>
      <w:r w:rsidRPr="00B14AB0">
        <w:rPr>
          <w:rFonts w:ascii="宋体" w:eastAsia="宋体" w:hAnsi="宋体" w:cs="宋体" w:hint="eastAsia"/>
          <w:kern w:val="0"/>
          <w:sz w:val="24"/>
          <w:szCs w:val="21"/>
        </w:rPr>
        <w:t>投标单位需根据项目现场实际情况考虑线路布置、安装费、场地成品保护费、运费、仓储、税金等所有费用。</w:t>
      </w:r>
      <w:r w:rsidRPr="00B14AB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以上所有项目均需提供设计方案和效果图。</w:t>
      </w:r>
    </w:p>
    <w:p w:rsidR="00B14AB0" w:rsidRPr="00B14AB0" w:rsidRDefault="00B14AB0" w:rsidP="00B14AB0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AB0">
        <w:rPr>
          <w:rFonts w:ascii="宋体" w:eastAsia="宋体" w:hAnsi="宋体" w:cs="宋体" w:hint="eastAsia"/>
          <w:kern w:val="0"/>
          <w:sz w:val="24"/>
          <w:szCs w:val="21"/>
        </w:rPr>
        <w:t>2</w:t>
      </w:r>
      <w:r w:rsidR="009D7A8C">
        <w:rPr>
          <w:rFonts w:ascii="宋体" w:eastAsia="宋体" w:hAnsi="宋体" w:cs="宋体" w:hint="eastAsia"/>
          <w:kern w:val="0"/>
          <w:sz w:val="24"/>
          <w:szCs w:val="21"/>
        </w:rPr>
        <w:t>.</w:t>
      </w:r>
      <w:r w:rsidRPr="00B14AB0">
        <w:rPr>
          <w:rFonts w:ascii="宋体" w:eastAsia="宋体" w:hAnsi="宋体" w:cs="宋体" w:hint="eastAsia"/>
          <w:kern w:val="0"/>
          <w:sz w:val="24"/>
          <w:szCs w:val="21"/>
        </w:rPr>
        <w:t xml:space="preserve">勘查现场时需携带企业营业执照复印件（加盖公章）、法定代表人授权书、查勘人身份证明。                                               </w:t>
      </w:r>
    </w:p>
    <w:p w:rsidR="00B14AB0" w:rsidRPr="00B14AB0" w:rsidRDefault="00B14AB0" w:rsidP="00B14AB0">
      <w:pPr>
        <w:widowControl/>
        <w:wordWrap w:val="0"/>
        <w:spacing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AB0">
        <w:rPr>
          <w:rFonts w:ascii="宋体" w:eastAsia="宋体" w:hAnsi="宋体" w:cs="宋体" w:hint="eastAsia"/>
          <w:kern w:val="0"/>
          <w:sz w:val="24"/>
          <w:szCs w:val="24"/>
        </w:rPr>
        <w:t> 注意：现场勘查甲方联系人：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朱</w:t>
      </w:r>
      <w:r w:rsidRPr="00B14AB0">
        <w:rPr>
          <w:rFonts w:ascii="宋体" w:eastAsia="宋体" w:hAnsi="宋体" w:cs="宋体" w:hint="eastAsia"/>
          <w:kern w:val="0"/>
          <w:sz w:val="24"/>
          <w:szCs w:val="24"/>
        </w:rPr>
        <w:t>老师，电话：15805275598</w:t>
      </w:r>
    </w:p>
    <w:p w:rsidR="00224A17" w:rsidRPr="00B14AB0" w:rsidRDefault="00224A17"/>
    <w:sectPr w:rsidR="00224A17" w:rsidRPr="00B14AB0" w:rsidSect="00516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59" w:rsidRDefault="005C2C59" w:rsidP="004225AD">
      <w:r>
        <w:separator/>
      </w:r>
    </w:p>
  </w:endnote>
  <w:endnote w:type="continuationSeparator" w:id="0">
    <w:p w:rsidR="005C2C59" w:rsidRDefault="005C2C59" w:rsidP="004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59" w:rsidRDefault="005C2C59" w:rsidP="004225AD">
      <w:r>
        <w:separator/>
      </w:r>
    </w:p>
  </w:footnote>
  <w:footnote w:type="continuationSeparator" w:id="0">
    <w:p w:rsidR="005C2C59" w:rsidRDefault="005C2C59" w:rsidP="004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7"/>
    <w:rsid w:val="000B3CE9"/>
    <w:rsid w:val="0012628C"/>
    <w:rsid w:val="00147038"/>
    <w:rsid w:val="00212131"/>
    <w:rsid w:val="00224A17"/>
    <w:rsid w:val="004225AD"/>
    <w:rsid w:val="00487F52"/>
    <w:rsid w:val="005166EF"/>
    <w:rsid w:val="005C2C59"/>
    <w:rsid w:val="005F6786"/>
    <w:rsid w:val="00694865"/>
    <w:rsid w:val="007A1D1A"/>
    <w:rsid w:val="008F1433"/>
    <w:rsid w:val="009D7A8C"/>
    <w:rsid w:val="009F563B"/>
    <w:rsid w:val="00AA6534"/>
    <w:rsid w:val="00B14AB0"/>
    <w:rsid w:val="00D21987"/>
    <w:rsid w:val="00DD7639"/>
    <w:rsid w:val="00E0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05BE4-3D06-4C64-9139-67AD1C5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2019-08-02T08:30:00Z</dcterms:created>
  <dcterms:modified xsi:type="dcterms:W3CDTF">2019-08-02T08:30:00Z</dcterms:modified>
</cp:coreProperties>
</file>